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562" w:rsidRPr="00C34625" w:rsidRDefault="00151562" w:rsidP="00151562">
      <w:pPr>
        <w:pStyle w:val="a3"/>
        <w:spacing w:line="276" w:lineRule="auto"/>
        <w:ind w:firstLine="284"/>
        <w:jc w:val="center"/>
        <w:rPr>
          <w:b/>
          <w:sz w:val="28"/>
          <w:szCs w:val="28"/>
        </w:rPr>
      </w:pPr>
      <w:r w:rsidRPr="00C34625">
        <w:rPr>
          <w:b/>
          <w:sz w:val="28"/>
          <w:szCs w:val="28"/>
        </w:rPr>
        <w:t>Классный час на тему: «9 декабря – День Героев Отечества».</w:t>
      </w:r>
    </w:p>
    <w:p w:rsidR="00151562" w:rsidRPr="00C34625" w:rsidRDefault="00151562" w:rsidP="00151562">
      <w:pPr>
        <w:pStyle w:val="a3"/>
        <w:spacing w:line="276" w:lineRule="auto"/>
        <w:ind w:firstLine="284"/>
        <w:jc w:val="center"/>
        <w:rPr>
          <w:b/>
          <w:sz w:val="28"/>
          <w:szCs w:val="28"/>
        </w:rPr>
      </w:pPr>
    </w:p>
    <w:p w:rsidR="00151562" w:rsidRPr="00C34625" w:rsidRDefault="00151562" w:rsidP="00900FAC">
      <w:pPr>
        <w:pStyle w:val="a3"/>
        <w:spacing w:line="276" w:lineRule="auto"/>
        <w:ind w:firstLine="284"/>
        <w:jc w:val="both"/>
        <w:rPr>
          <w:b/>
          <w:bCs/>
          <w:iCs/>
          <w:sz w:val="28"/>
          <w:szCs w:val="28"/>
          <w:u w:val="single"/>
        </w:rPr>
      </w:pPr>
      <w:r w:rsidRPr="00C34625">
        <w:rPr>
          <w:b/>
          <w:bCs/>
          <w:iCs/>
          <w:sz w:val="28"/>
          <w:szCs w:val="28"/>
          <w:u w:val="single"/>
        </w:rPr>
        <w:t>Цель:</w:t>
      </w:r>
    </w:p>
    <w:p w:rsidR="00151562" w:rsidRPr="00C34625" w:rsidRDefault="00151562" w:rsidP="00900FAC">
      <w:pPr>
        <w:pStyle w:val="a3"/>
        <w:spacing w:line="276" w:lineRule="auto"/>
        <w:ind w:firstLine="284"/>
        <w:jc w:val="both"/>
        <w:rPr>
          <w:i/>
          <w:sz w:val="28"/>
          <w:szCs w:val="28"/>
        </w:rPr>
      </w:pPr>
      <w:r w:rsidRPr="00C34625">
        <w:rPr>
          <w:i/>
          <w:sz w:val="28"/>
          <w:szCs w:val="28"/>
        </w:rPr>
        <w:t xml:space="preserve"> - Расширение знаний учеников о героических страницах истории нашего Отечества. </w:t>
      </w:r>
    </w:p>
    <w:p w:rsidR="00151562" w:rsidRPr="00C34625" w:rsidRDefault="00151562" w:rsidP="00900FAC">
      <w:pPr>
        <w:pStyle w:val="a3"/>
        <w:spacing w:line="276" w:lineRule="auto"/>
        <w:ind w:firstLine="284"/>
        <w:jc w:val="both"/>
        <w:rPr>
          <w:i/>
          <w:color w:val="000000"/>
          <w:sz w:val="28"/>
          <w:szCs w:val="28"/>
        </w:rPr>
      </w:pPr>
      <w:r w:rsidRPr="00C34625">
        <w:rPr>
          <w:i/>
          <w:sz w:val="28"/>
          <w:szCs w:val="28"/>
        </w:rPr>
        <w:t xml:space="preserve"> - Воспитание патриотизма, гражданственности, чувства гордости и уважения к историческому прошлому Родины</w:t>
      </w:r>
      <w:r w:rsidRPr="00C34625">
        <w:rPr>
          <w:i/>
          <w:color w:val="000000"/>
          <w:sz w:val="28"/>
          <w:szCs w:val="28"/>
        </w:rPr>
        <w:t>.</w:t>
      </w:r>
    </w:p>
    <w:p w:rsidR="00151562" w:rsidRPr="00C34625" w:rsidRDefault="00151562" w:rsidP="00900FAC">
      <w:pPr>
        <w:pStyle w:val="a3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C34625">
        <w:rPr>
          <w:b/>
          <w:color w:val="000000"/>
          <w:sz w:val="28"/>
          <w:szCs w:val="28"/>
          <w:u w:val="single"/>
        </w:rPr>
        <w:t xml:space="preserve">Аудитория: </w:t>
      </w:r>
      <w:r w:rsidRPr="00C34625">
        <w:rPr>
          <w:color w:val="000000"/>
          <w:sz w:val="28"/>
          <w:szCs w:val="28"/>
        </w:rPr>
        <w:t>5 класс</w:t>
      </w:r>
    </w:p>
    <w:p w:rsidR="00151562" w:rsidRPr="00C34625" w:rsidRDefault="00151562" w:rsidP="00900FAC">
      <w:pPr>
        <w:pStyle w:val="a3"/>
        <w:spacing w:line="276" w:lineRule="auto"/>
        <w:ind w:firstLine="284"/>
        <w:jc w:val="both"/>
        <w:rPr>
          <w:b/>
          <w:color w:val="000000"/>
          <w:sz w:val="28"/>
          <w:szCs w:val="28"/>
          <w:u w:val="single"/>
        </w:rPr>
      </w:pPr>
      <w:r w:rsidRPr="00C34625">
        <w:rPr>
          <w:b/>
          <w:color w:val="000000"/>
          <w:sz w:val="28"/>
          <w:szCs w:val="28"/>
          <w:u w:val="single"/>
        </w:rPr>
        <w:t>Вступительное слово учителя:</w:t>
      </w:r>
    </w:p>
    <w:p w:rsidR="00145FA2" w:rsidRPr="00C34625" w:rsidRDefault="00145FA2" w:rsidP="00900FAC">
      <w:pPr>
        <w:pStyle w:val="a3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C34625">
        <w:rPr>
          <w:color w:val="000000"/>
          <w:sz w:val="28"/>
          <w:szCs w:val="28"/>
          <w:u w:val="single"/>
        </w:rPr>
        <w:t xml:space="preserve">Учитель: </w:t>
      </w:r>
      <w:r w:rsidR="00151562" w:rsidRPr="00C34625">
        <w:rPr>
          <w:color w:val="000000"/>
          <w:sz w:val="28"/>
          <w:szCs w:val="28"/>
        </w:rPr>
        <w:t>Здравствуйте, ребята! Сегодня наш классный час будет посвящен особому дню. Сегодня, 9 декабря, празднуе</w:t>
      </w:r>
      <w:r w:rsidRPr="00C34625">
        <w:rPr>
          <w:color w:val="000000"/>
          <w:sz w:val="28"/>
          <w:szCs w:val="28"/>
        </w:rPr>
        <w:t>тся День Героев Отечества! Ребята, а вы знаете</w:t>
      </w:r>
      <w:r w:rsidR="006C680D" w:rsidRPr="00C34625">
        <w:rPr>
          <w:color w:val="000000"/>
          <w:sz w:val="28"/>
          <w:szCs w:val="28"/>
        </w:rPr>
        <w:t>,</w:t>
      </w:r>
      <w:r w:rsidRPr="00C34625">
        <w:rPr>
          <w:color w:val="000000"/>
          <w:sz w:val="28"/>
          <w:szCs w:val="28"/>
        </w:rPr>
        <w:t xml:space="preserve"> кого мы называем героем?</w:t>
      </w:r>
    </w:p>
    <w:p w:rsidR="0079068C" w:rsidRPr="00C34625" w:rsidRDefault="0079068C" w:rsidP="00900FAC">
      <w:pPr>
        <w:pStyle w:val="a3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C34625">
        <w:rPr>
          <w:color w:val="000000"/>
          <w:sz w:val="28"/>
          <w:szCs w:val="28"/>
        </w:rPr>
        <w:t>(Слайд 1)</w:t>
      </w:r>
    </w:p>
    <w:p w:rsidR="00145FA2" w:rsidRPr="00C34625" w:rsidRDefault="00145FA2" w:rsidP="00900FAC">
      <w:pPr>
        <w:pStyle w:val="a3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C34625">
        <w:rPr>
          <w:color w:val="000000"/>
          <w:sz w:val="28"/>
          <w:szCs w:val="28"/>
          <w:u w:val="single"/>
        </w:rPr>
        <w:t>Ученики:</w:t>
      </w:r>
      <w:r w:rsidRPr="00C34625">
        <w:rPr>
          <w:color w:val="000000"/>
          <w:sz w:val="28"/>
          <w:szCs w:val="28"/>
        </w:rPr>
        <w:t xml:space="preserve"> Исключительный по смелости или по своим доблестям человек, выделившийся своей храбростью.</w:t>
      </w:r>
    </w:p>
    <w:p w:rsidR="00F2756A" w:rsidRPr="00C34625" w:rsidRDefault="00145FA2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color w:val="000000"/>
          <w:sz w:val="28"/>
          <w:szCs w:val="28"/>
          <w:u w:val="single"/>
        </w:rPr>
        <w:t>Учитель</w:t>
      </w:r>
      <w:proofErr w:type="gramStart"/>
      <w:r w:rsidRPr="00C34625">
        <w:rPr>
          <w:color w:val="000000"/>
          <w:sz w:val="28"/>
          <w:szCs w:val="28"/>
          <w:u w:val="single"/>
        </w:rPr>
        <w:t>:</w:t>
      </w:r>
      <w:r w:rsidRPr="00C34625">
        <w:rPr>
          <w:sz w:val="28"/>
          <w:szCs w:val="28"/>
        </w:rPr>
        <w:t>Р</w:t>
      </w:r>
      <w:proofErr w:type="gramEnd"/>
      <w:r w:rsidRPr="00C34625">
        <w:rPr>
          <w:sz w:val="28"/>
          <w:szCs w:val="28"/>
        </w:rPr>
        <w:t xml:space="preserve">ечь пойдёт сегодня о Георгии Победоносце, о символе нашей страны - гербе России.  И не только об этом. Образ Георгия Победоносца уже не одно столетие является на Руси </w:t>
      </w:r>
      <w:r w:rsidRPr="00C34625">
        <w:rPr>
          <w:i/>
          <w:iCs/>
          <w:sz w:val="28"/>
          <w:szCs w:val="28"/>
        </w:rPr>
        <w:t>символом высочайшей воинской доблести</w:t>
      </w:r>
      <w:r w:rsidRPr="00C34625">
        <w:rPr>
          <w:sz w:val="28"/>
          <w:szCs w:val="28"/>
        </w:rPr>
        <w:t xml:space="preserve">, его считают </w:t>
      </w:r>
      <w:r w:rsidRPr="00C34625">
        <w:rPr>
          <w:i/>
          <w:iCs/>
          <w:sz w:val="28"/>
          <w:szCs w:val="28"/>
        </w:rPr>
        <w:t>покровителем</w:t>
      </w:r>
      <w:r w:rsidRPr="00C34625">
        <w:rPr>
          <w:sz w:val="28"/>
          <w:szCs w:val="28"/>
        </w:rPr>
        <w:t xml:space="preserve"> нашей непобедимой Армии, икону </w:t>
      </w:r>
      <w:r w:rsidRPr="00C34625">
        <w:rPr>
          <w:i/>
          <w:iCs/>
          <w:sz w:val="28"/>
          <w:szCs w:val="28"/>
        </w:rPr>
        <w:t>святого Георгия</w:t>
      </w:r>
      <w:r w:rsidRPr="00C34625">
        <w:rPr>
          <w:sz w:val="28"/>
          <w:szCs w:val="28"/>
        </w:rPr>
        <w:t> можно найти в любом православном храме, а изображение битвы героя с драконом по праву украшает герб столицы. Кто же этот мужественный воин, где жил?  И какова связь Георгия Победоносца с сегодняшним праздником.</w:t>
      </w:r>
      <w:r w:rsidR="00C34625">
        <w:rPr>
          <w:sz w:val="28"/>
          <w:szCs w:val="28"/>
        </w:rPr>
        <w:t xml:space="preserve"> </w:t>
      </w:r>
      <w:r w:rsidR="006C680D" w:rsidRPr="00C34625">
        <w:rPr>
          <w:sz w:val="28"/>
          <w:szCs w:val="28"/>
        </w:rPr>
        <w:t>На классном часе мы определим</w:t>
      </w:r>
      <w:r w:rsidRPr="00C34625">
        <w:rPr>
          <w:sz w:val="28"/>
          <w:szCs w:val="28"/>
        </w:rPr>
        <w:t xml:space="preserve"> связь исторических событий, преемственность. Мы должны знать историю своей великой страны.</w:t>
      </w:r>
    </w:p>
    <w:p w:rsidR="00F2756A" w:rsidRPr="00C34625" w:rsidRDefault="00F2756A" w:rsidP="00900FAC">
      <w:pPr>
        <w:pStyle w:val="a3"/>
        <w:spacing w:line="276" w:lineRule="auto"/>
        <w:ind w:firstLine="284"/>
        <w:jc w:val="both"/>
        <w:rPr>
          <w:bCs/>
          <w:iCs/>
          <w:sz w:val="28"/>
          <w:szCs w:val="28"/>
        </w:rPr>
      </w:pPr>
      <w:r w:rsidRPr="00C34625">
        <w:rPr>
          <w:bCs/>
          <w:iCs/>
          <w:sz w:val="28"/>
          <w:szCs w:val="28"/>
        </w:rPr>
        <w:t xml:space="preserve">Россияне, отмеченные почетным званием </w:t>
      </w:r>
      <w:proofErr w:type="gramStart"/>
      <w:r w:rsidRPr="00C34625">
        <w:rPr>
          <w:bCs/>
          <w:iCs/>
          <w:sz w:val="28"/>
          <w:szCs w:val="28"/>
        </w:rPr>
        <w:t>герое</w:t>
      </w:r>
      <w:proofErr w:type="gramEnd"/>
      <w:r w:rsidR="00C34625">
        <w:rPr>
          <w:bCs/>
          <w:iCs/>
          <w:sz w:val="28"/>
          <w:szCs w:val="28"/>
        </w:rPr>
        <w:t xml:space="preserve">, </w:t>
      </w:r>
      <w:r w:rsidRPr="00C34625">
        <w:rPr>
          <w:bCs/>
          <w:iCs/>
          <w:sz w:val="28"/>
          <w:szCs w:val="28"/>
        </w:rPr>
        <w:t>достойны, чтобы у них был собственный праздник.</w:t>
      </w:r>
    </w:p>
    <w:p w:rsidR="00F2756A" w:rsidRPr="00C34625" w:rsidRDefault="00F2756A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День 9 декабря был выбран не случайно. До 1917 года он был посвящен чествованию заслуг георгиевских кавалеров. В настоящее время страна чествует Героев Советского Союза, кавалеров ордена Святого Георгия и ордена Славы, Героев Социалистического труда, Героев Российской Федерации. Статус высшей военной награды Российской Федерации был возвращен ордену Святого Георгия в 2000 году.</w:t>
      </w:r>
    </w:p>
    <w:p w:rsidR="00F2756A" w:rsidRPr="00C34625" w:rsidRDefault="00F2756A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Всем нам хочется жить в мире,  свободном от войн и насилия. Об этом человечество мечтало во все времена. Но, к сожалению, в мире возникают военные конфликты, и потому наряду с мирными тружениками нашей стране нужны воины для защиты родного Отечества.</w:t>
      </w:r>
    </w:p>
    <w:p w:rsidR="00E76BA8" w:rsidRPr="00C34625" w:rsidRDefault="00E76BA8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Во все времена все народы защищали свою землю, поэтому и мы должны быть патриотами нашей Родины. В каждой стране есть свои герои. Наша </w:t>
      </w:r>
      <w:r w:rsidRPr="00C34625">
        <w:rPr>
          <w:sz w:val="28"/>
          <w:szCs w:val="28"/>
        </w:rPr>
        <w:lastRenderedPageBreak/>
        <w:t>Родина, Россия, - страна героическая. Как вы думаете, почему наша страна - героическая?</w:t>
      </w:r>
    </w:p>
    <w:p w:rsidR="00E76BA8" w:rsidRPr="00C34625" w:rsidRDefault="00E76BA8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  <w:u w:val="single"/>
        </w:rPr>
        <w:t xml:space="preserve">Ученики: </w:t>
      </w:r>
      <w:r w:rsidRPr="00C34625">
        <w:rPr>
          <w:sz w:val="28"/>
          <w:szCs w:val="28"/>
        </w:rPr>
        <w:t xml:space="preserve">В тысячелетней ее истории военных лет в общей сложности было больше, чем годов мирных.  Было </w:t>
      </w:r>
      <w:proofErr w:type="gramStart"/>
      <w:r w:rsidRPr="00C34625">
        <w:rPr>
          <w:sz w:val="28"/>
          <w:szCs w:val="28"/>
        </w:rPr>
        <w:t>очень много</w:t>
      </w:r>
      <w:proofErr w:type="gramEnd"/>
      <w:r w:rsidRPr="00C34625">
        <w:rPr>
          <w:sz w:val="28"/>
          <w:szCs w:val="28"/>
        </w:rPr>
        <w:t xml:space="preserve"> битв, сражений, в ходе которых выявлялось все больше и больше героев.</w:t>
      </w:r>
    </w:p>
    <w:p w:rsidR="001E4D24" w:rsidRPr="00C34625" w:rsidRDefault="00E76BA8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  <w:u w:val="single"/>
        </w:rPr>
        <w:t xml:space="preserve">Учитель: </w:t>
      </w:r>
      <w:r w:rsidRPr="00C34625">
        <w:rPr>
          <w:sz w:val="28"/>
          <w:szCs w:val="28"/>
        </w:rPr>
        <w:t>Молодцы, ребята!</w:t>
      </w:r>
      <w:r w:rsidR="00C34625">
        <w:rPr>
          <w:sz w:val="28"/>
          <w:szCs w:val="28"/>
        </w:rPr>
        <w:t xml:space="preserve"> </w:t>
      </w:r>
      <w:r w:rsidR="001E4D24" w:rsidRPr="00C34625">
        <w:rPr>
          <w:sz w:val="28"/>
          <w:szCs w:val="28"/>
        </w:rPr>
        <w:t>Каких героев Отечества вы знаете? (ответы учащихся)</w:t>
      </w:r>
    </w:p>
    <w:p w:rsidR="001E4D24" w:rsidRPr="00C34625" w:rsidRDefault="001E4D24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Я Вам приведу примеры! </w:t>
      </w:r>
    </w:p>
    <w:p w:rsidR="001E4D24" w:rsidRPr="00C34625" w:rsidRDefault="001E4D24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(Слайды 2,3,4)</w:t>
      </w:r>
    </w:p>
    <w:p w:rsidR="00EA6EC5" w:rsidRPr="00C34625" w:rsidRDefault="00EA6EC5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Многие слышали   имя Георгия Победоносца или, по крайней мере, видели его образ   на гербе Москвы,  а также России, на монетах.  Но мало кто знает </w:t>
      </w:r>
      <w:r w:rsidR="00C34625">
        <w:rPr>
          <w:sz w:val="28"/>
          <w:szCs w:val="28"/>
        </w:rPr>
        <w:t xml:space="preserve">его </w:t>
      </w:r>
      <w:r w:rsidRPr="00C34625">
        <w:rPr>
          <w:sz w:val="28"/>
          <w:szCs w:val="28"/>
        </w:rPr>
        <w:t>историю. Его не случайно нарекли своим покровителем такие страны как Россия, Англия, Грузия.</w:t>
      </w:r>
    </w:p>
    <w:p w:rsidR="00EA6EC5" w:rsidRPr="00C34625" w:rsidRDefault="00EA6EC5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Георгий Победоносец жил в 3 веке. О</w:t>
      </w:r>
      <w:r w:rsidR="00A72C94">
        <w:rPr>
          <w:sz w:val="28"/>
          <w:szCs w:val="28"/>
        </w:rPr>
        <w:t>н был сыном богатых   родителей</w:t>
      </w:r>
      <w:r w:rsidRPr="00C34625">
        <w:rPr>
          <w:sz w:val="28"/>
          <w:szCs w:val="28"/>
        </w:rPr>
        <w:t xml:space="preserve"> </w:t>
      </w:r>
    </w:p>
    <w:p w:rsidR="001E4D24" w:rsidRPr="00C34625" w:rsidRDefault="001E4D24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(Слайд 5)</w:t>
      </w:r>
    </w:p>
    <w:p w:rsidR="00EA6EC5" w:rsidRPr="00C34625" w:rsidRDefault="00EA6EC5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 В 20 лет  юноша был образован, очень храбр. Святой Георгий выступил  против императора,  когда тот задумал истребить всех христиан.  За выступление против императора, тот приказал своим оруженосцам заключить Святого Георгия в темницу и подвергнуть  пыткам.  </w:t>
      </w:r>
      <w:r w:rsidRPr="00C34625">
        <w:rPr>
          <w:b/>
          <w:sz w:val="28"/>
          <w:szCs w:val="28"/>
        </w:rPr>
        <w:tab/>
      </w:r>
    </w:p>
    <w:p w:rsidR="00EA6EC5" w:rsidRPr="00C34625" w:rsidRDefault="00EA6EC5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 В течение 7 дней молодого юношу  пытали. </w:t>
      </w:r>
    </w:p>
    <w:p w:rsidR="00EA6EC5" w:rsidRPr="00C34625" w:rsidRDefault="00EA6EC5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Георгий, придя на место казни, с радостью склонил свою голову под меч (6 мая) 303 г.  Именно поэтому 6 мая - День святого Георгия. Однако  в России  Днем святого Георгия является и  9 декабря. Почему? Об этом чуть позже. </w:t>
      </w:r>
      <w:r w:rsidR="00900FAC" w:rsidRPr="00C34625">
        <w:rPr>
          <w:sz w:val="28"/>
          <w:szCs w:val="28"/>
        </w:rPr>
        <w:t>А сейчас послушаем сообщение Эльвиры на тему: «Почему на гербе России изображение именно Георгия Победоносца»?</w:t>
      </w:r>
    </w:p>
    <w:p w:rsidR="001E4D24" w:rsidRPr="00C34625" w:rsidRDefault="001E4D24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(Слайд 6)</w:t>
      </w:r>
    </w:p>
    <w:p w:rsidR="00900FAC" w:rsidRPr="00C34625" w:rsidRDefault="00900FAC" w:rsidP="00900FAC">
      <w:pPr>
        <w:pStyle w:val="a5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4625">
        <w:rPr>
          <w:sz w:val="28"/>
          <w:szCs w:val="28"/>
          <w:u w:val="single"/>
        </w:rPr>
        <w:t xml:space="preserve">Эльвира: </w:t>
      </w:r>
      <w:r w:rsidRPr="00C34625">
        <w:rPr>
          <w:rFonts w:eastAsia="Times New Roman"/>
          <w:color w:val="000000"/>
          <w:sz w:val="28"/>
          <w:szCs w:val="28"/>
          <w:lang w:eastAsia="ru-RU"/>
        </w:rPr>
        <w:t xml:space="preserve">На Русь культ святого Георгия проник из Византии в X </w:t>
      </w:r>
      <w:r w:rsidR="006C680D" w:rsidRPr="00C34625">
        <w:rPr>
          <w:rFonts w:eastAsia="Times New Roman"/>
          <w:color w:val="000000"/>
          <w:sz w:val="28"/>
          <w:szCs w:val="28"/>
          <w:lang w:eastAsia="ru-RU"/>
        </w:rPr>
        <w:t>-</w:t>
      </w:r>
      <w:r w:rsidRPr="00C34625">
        <w:rPr>
          <w:rFonts w:eastAsia="Times New Roman"/>
          <w:color w:val="000000"/>
          <w:sz w:val="28"/>
          <w:szCs w:val="28"/>
          <w:lang w:eastAsia="ru-RU"/>
        </w:rPr>
        <w:t xml:space="preserve">XI веках. Первоначально святой Георгий известен как покровитель князей, особенно в их военных походах. Он изображался на иконах в виде стоящего воина с копьем и щитом или с мечом и копьем. Постепенно стоящего воина заменяет всадник-змееборец, которому посвящалось сказание "Чудо Георгия о </w:t>
      </w:r>
      <w:proofErr w:type="spellStart"/>
      <w:r w:rsidRPr="00C34625">
        <w:rPr>
          <w:rFonts w:eastAsia="Times New Roman"/>
          <w:color w:val="000000"/>
          <w:sz w:val="28"/>
          <w:szCs w:val="28"/>
          <w:lang w:eastAsia="ru-RU"/>
        </w:rPr>
        <w:t>Змие</w:t>
      </w:r>
      <w:proofErr w:type="spellEnd"/>
      <w:r w:rsidRPr="00C34625">
        <w:rPr>
          <w:rFonts w:eastAsia="Times New Roman"/>
          <w:color w:val="000000"/>
          <w:sz w:val="28"/>
          <w:szCs w:val="28"/>
          <w:lang w:eastAsia="ru-RU"/>
        </w:rPr>
        <w:t>".</w:t>
      </w:r>
    </w:p>
    <w:p w:rsidR="00900FAC" w:rsidRPr="00C34625" w:rsidRDefault="00900FAC" w:rsidP="00900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повествовалось о том, как святой воин Георгий спас царскую дочь от чудовищного змея-людоеда</w:t>
      </w:r>
      <w:r w:rsidR="00A72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3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Легенда нашла отражение в древнерусской живописи, прежде всего в иконописи, в прикладном искусстве и скульптуре. Георгий Победоносец со временем </w:t>
      </w:r>
      <w:proofErr w:type="gramStart"/>
      <w:r w:rsidRPr="00C3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</w:t>
      </w:r>
      <w:proofErr w:type="gramEnd"/>
      <w:r w:rsidRPr="00C3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почитаем не только князьями, но и простыми людьми.</w:t>
      </w:r>
    </w:p>
    <w:p w:rsidR="00900FAC" w:rsidRPr="00C34625" w:rsidRDefault="00900FAC" w:rsidP="00900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времен христианской Руси святой Георгий является ангелом хранителем и покровителем великокняжеской семьи. Сын великого князя Владимира Ярослав Мудрый, </w:t>
      </w:r>
      <w:proofErr w:type="gramStart"/>
      <w:r w:rsidRPr="00C3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C3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крещении Георгий, первым способствовал почитанию Победоносца среди православных. Он основал Юрьевский монастырь в </w:t>
      </w:r>
      <w:r w:rsidRPr="00C3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Новгороде, воздвиг храм святого Георгия в Киеве. Имя Георгия Победоносца носил основатель Москвы Юрий Долгорукий. С княжением великого князя Дмитрия Донского святой Георгий выступает как покровитель Москвы, его изображение становится гербом государей московских, а позже входит в состав русского государственного герба - Российского орла. В 1856 г. учреждается герб Московской губернии с образом Георгия Победоносца.</w:t>
      </w:r>
    </w:p>
    <w:p w:rsidR="00900FAC" w:rsidRPr="00C34625" w:rsidRDefault="00900FAC" w:rsidP="00900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Герб российской столицы восстановлен Законом Москвы от 1 февраля 1995 г. В основу герба положен сюжет "Чуда Георгия о </w:t>
      </w:r>
      <w:proofErr w:type="spellStart"/>
      <w:r w:rsidRPr="00C3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Змие</w:t>
      </w:r>
      <w:proofErr w:type="spellEnd"/>
      <w:r w:rsidRPr="00C3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Герб представляет собой четырехугольный с закругленными нижними углами и заостренный в оконечности темно-красный геральдический щит с изображением развернутого вправо от зрителя всадника - Святого Георгия Победоносца в серебряных доспехах и голубой мантии (плаще), на серебряном коне с серебряной сбруей, поражающего золотым копьем черного Змия.</w:t>
      </w:r>
    </w:p>
    <w:p w:rsidR="00900FAC" w:rsidRPr="00C34625" w:rsidRDefault="00900FAC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color w:val="000000"/>
          <w:sz w:val="28"/>
          <w:szCs w:val="28"/>
          <w:u w:val="single"/>
        </w:rPr>
        <w:t>Учитель:</w:t>
      </w:r>
      <w:r w:rsidRPr="00C34625">
        <w:rPr>
          <w:color w:val="000000"/>
          <w:sz w:val="28"/>
          <w:szCs w:val="28"/>
        </w:rPr>
        <w:t xml:space="preserve"> Спасибо, Эльвира, твое соо</w:t>
      </w:r>
      <w:r w:rsidR="006C680D" w:rsidRPr="00C34625">
        <w:rPr>
          <w:color w:val="000000"/>
          <w:sz w:val="28"/>
          <w:szCs w:val="28"/>
        </w:rPr>
        <w:t>б</w:t>
      </w:r>
      <w:r w:rsidRPr="00C34625">
        <w:rPr>
          <w:color w:val="000000"/>
          <w:sz w:val="28"/>
          <w:szCs w:val="28"/>
        </w:rPr>
        <w:t>щение очень познавательно!</w:t>
      </w:r>
      <w:r w:rsidR="00A72C94">
        <w:rPr>
          <w:color w:val="000000"/>
          <w:sz w:val="28"/>
          <w:szCs w:val="28"/>
        </w:rPr>
        <w:t xml:space="preserve"> </w:t>
      </w:r>
      <w:r w:rsidRPr="00C34625">
        <w:rPr>
          <w:sz w:val="28"/>
          <w:szCs w:val="28"/>
        </w:rPr>
        <w:t>Культ святого Георгия быстро распространился по земле, в  него возводили храмы, составили житие, повествующее о его славной жизни и совершенных чудесах. В произведениях искусства постепенно он превратился в победоносного воина, помогающего в сражениях. Все чаще его стали изображать в воинских доспехах, с копьем и щитом, стоящим или скачущим на боевом коне или поражающим дракона.</w:t>
      </w:r>
    </w:p>
    <w:p w:rsidR="00900FAC" w:rsidRPr="00C34625" w:rsidRDefault="00900FAC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Георгий - Егорий считался одним из святых покровителей </w:t>
      </w:r>
      <w:r w:rsidRPr="00C34625">
        <w:rPr>
          <w:iCs/>
          <w:sz w:val="28"/>
          <w:szCs w:val="28"/>
        </w:rPr>
        <w:t>земледелия и земледельцев</w:t>
      </w:r>
      <w:r w:rsidR="004D0D9A" w:rsidRPr="00C34625">
        <w:rPr>
          <w:iCs/>
          <w:sz w:val="28"/>
          <w:szCs w:val="28"/>
        </w:rPr>
        <w:t xml:space="preserve">. </w:t>
      </w:r>
      <w:r w:rsidRPr="00C34625">
        <w:rPr>
          <w:sz w:val="28"/>
          <w:szCs w:val="28"/>
        </w:rPr>
        <w:t xml:space="preserve">С днем св. </w:t>
      </w:r>
      <w:proofErr w:type="gramStart"/>
      <w:r w:rsidRPr="00C34625">
        <w:rPr>
          <w:sz w:val="28"/>
          <w:szCs w:val="28"/>
        </w:rPr>
        <w:t>Георгия</w:t>
      </w:r>
      <w:proofErr w:type="gramEnd"/>
      <w:r w:rsidRPr="00C34625">
        <w:rPr>
          <w:sz w:val="28"/>
          <w:szCs w:val="28"/>
        </w:rPr>
        <w:t xml:space="preserve"> было связано немало примет и наблюдений, по которым крестьяне гадали об урожае и погоде</w:t>
      </w:r>
      <w:r w:rsidR="004D0D9A" w:rsidRPr="00C34625">
        <w:rPr>
          <w:sz w:val="28"/>
          <w:szCs w:val="28"/>
        </w:rPr>
        <w:t>.</w:t>
      </w:r>
    </w:p>
    <w:p w:rsidR="00900FAC" w:rsidRPr="00C34625" w:rsidRDefault="00900FAC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Кроме  6 мая — «Юрий вешний» в России отмечался  день 9 декабря— </w:t>
      </w:r>
      <w:proofErr w:type="gramStart"/>
      <w:r w:rsidRPr="00C34625">
        <w:rPr>
          <w:sz w:val="28"/>
          <w:szCs w:val="28"/>
        </w:rPr>
        <w:t>«Ю</w:t>
      </w:r>
      <w:proofErr w:type="gramEnd"/>
      <w:r w:rsidRPr="00C34625">
        <w:rPr>
          <w:sz w:val="28"/>
          <w:szCs w:val="28"/>
        </w:rPr>
        <w:t>рий осенний».</w:t>
      </w:r>
    </w:p>
    <w:p w:rsidR="00900FAC" w:rsidRPr="00C34625" w:rsidRDefault="00900FAC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День «Егория холодного» был установлен в честь освящения храма: по преданию, при крещении русскому князю Ярославу Мудрому было дано имя Георгий, в честь Георгия-Победоносца, и в честь своего ангела-хранителя князь выстроил в Киеве храм, который был освящен 9 декабря.  День Егория зимнего отмечался повсеместно,   в древности к нему приурочивался особый обычай: безземельные крестьяне за неделю до этого праздника и спустя неделю после него имели право переходить от одного помещика к другому (но в XVI в. это право было отменено Борисом Годуновым, отчего возникла поговорка</w:t>
      </w:r>
      <w:proofErr w:type="gramStart"/>
      <w:r w:rsidRPr="00C34625">
        <w:rPr>
          <w:sz w:val="28"/>
          <w:szCs w:val="28"/>
        </w:rPr>
        <w:t>:«</w:t>
      </w:r>
      <w:proofErr w:type="gramEnd"/>
      <w:r w:rsidRPr="00C34625">
        <w:rPr>
          <w:sz w:val="28"/>
          <w:szCs w:val="28"/>
        </w:rPr>
        <w:t>Вот тебе, бабушка, и Юрьев день!»).</w:t>
      </w:r>
    </w:p>
    <w:p w:rsidR="001E4D24" w:rsidRPr="00C34625" w:rsidRDefault="001E4D24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(Слайд 7)</w:t>
      </w:r>
    </w:p>
    <w:p w:rsidR="004D0D9A" w:rsidRPr="00C34625" w:rsidRDefault="004D0D9A" w:rsidP="004D0D9A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Если мы посмотрим на монеты достоинством 5, 10, 50 копеек, то  с обратной стороны увидим   изображение Георгия, который сидит на коне. Он пронзает копьем змея. Чтобы узнать, почему,  сначала узнаем, что же обозначает слово «копейка». Ответ на этот вопрос подготовила Маликова </w:t>
      </w:r>
      <w:proofErr w:type="spellStart"/>
      <w:r w:rsidRPr="00C34625">
        <w:rPr>
          <w:sz w:val="28"/>
          <w:szCs w:val="28"/>
        </w:rPr>
        <w:t>Алия</w:t>
      </w:r>
      <w:proofErr w:type="spellEnd"/>
      <w:r w:rsidRPr="00C34625">
        <w:rPr>
          <w:sz w:val="28"/>
          <w:szCs w:val="28"/>
        </w:rPr>
        <w:t>.</w:t>
      </w:r>
    </w:p>
    <w:p w:rsidR="004D0D9A" w:rsidRPr="00C34625" w:rsidRDefault="004D0D9A" w:rsidP="004D0D9A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proofErr w:type="spellStart"/>
      <w:r w:rsidRPr="00C34625">
        <w:rPr>
          <w:sz w:val="28"/>
          <w:szCs w:val="28"/>
          <w:u w:val="single"/>
        </w:rPr>
        <w:lastRenderedPageBreak/>
        <w:t>Алия</w:t>
      </w:r>
      <w:proofErr w:type="spellEnd"/>
      <w:r w:rsidRPr="00C34625">
        <w:rPr>
          <w:sz w:val="28"/>
          <w:szCs w:val="28"/>
          <w:u w:val="single"/>
        </w:rPr>
        <w:t>:</w:t>
      </w:r>
      <w:r w:rsidR="00A72C94">
        <w:rPr>
          <w:sz w:val="28"/>
          <w:szCs w:val="28"/>
          <w:u w:val="single"/>
        </w:rPr>
        <w:t xml:space="preserve"> </w:t>
      </w:r>
      <w:r w:rsidRPr="00C34625">
        <w:rPr>
          <w:sz w:val="28"/>
          <w:szCs w:val="28"/>
        </w:rPr>
        <w:t>Начиная с первой половины шестнадцатого века, на печатях великих московских князей появляется изображение «</w:t>
      </w:r>
      <w:proofErr w:type="spellStart"/>
      <w:r w:rsidRPr="00C34625">
        <w:rPr>
          <w:sz w:val="28"/>
          <w:szCs w:val="28"/>
        </w:rPr>
        <w:t>ездеца</w:t>
      </w:r>
      <w:proofErr w:type="spellEnd"/>
      <w:r w:rsidRPr="00C34625">
        <w:rPr>
          <w:sz w:val="28"/>
          <w:szCs w:val="28"/>
        </w:rPr>
        <w:t xml:space="preserve">», вооруженного копьем. Многие историки называют Георгия Победоносца копейщиком, так как во времена Ивана Грозного появились копейные деньги или, как мы их теперь называем, копейки, на которых изображался всадник с копьем. </w:t>
      </w:r>
    </w:p>
    <w:p w:rsidR="004D0D9A" w:rsidRPr="00C34625" w:rsidRDefault="004D0D9A" w:rsidP="004D0D9A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Из-за всадника с копьём у монеты и пошло укрепившееся до наших дней название «копейка». Называть мелкую денежную единицу «копейкой» стали многие народы. С копейкой связано немало пословиц, поговорок: «Копейка рубль бережёт», «Вовремя копейка дороже рубля», «Свежая копейка», «Свет в копеечку», «В копеечку обойдется». </w:t>
      </w:r>
    </w:p>
    <w:p w:rsidR="00F16750" w:rsidRPr="00C34625" w:rsidRDefault="00F16750" w:rsidP="004D0D9A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(Слайд 8)</w:t>
      </w:r>
    </w:p>
    <w:p w:rsidR="007B4306" w:rsidRPr="00C34625" w:rsidRDefault="007B4306" w:rsidP="004D0D9A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  <w:u w:val="single"/>
        </w:rPr>
        <w:t>Учитель:</w:t>
      </w:r>
      <w:r w:rsidRPr="00C34625">
        <w:rPr>
          <w:sz w:val="28"/>
          <w:szCs w:val="28"/>
        </w:rPr>
        <w:t xml:space="preserve"> В 18 веке за заслуги перед отечеством, за геройское участие  в военных действиях, награждали одной из высших наград того времени военным орденом Святого Великомученика и Победоносца Георгия четырёх степеней. Он считался чрезвычайно почётной наградой.</w:t>
      </w:r>
    </w:p>
    <w:p w:rsidR="00F16750" w:rsidRPr="00C34625" w:rsidRDefault="00F16750" w:rsidP="004D0D9A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(Слайды 9,10)</w:t>
      </w:r>
    </w:p>
    <w:p w:rsidR="0053657C" w:rsidRPr="00C34625" w:rsidRDefault="0053657C" w:rsidP="0053657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В дореволюционной России не было более чтимой награды для офицера, чем белый крест ордена Святого Георгия Победоносца. </w:t>
      </w:r>
    </w:p>
    <w:p w:rsidR="0053657C" w:rsidRPr="00C34625" w:rsidRDefault="0053657C" w:rsidP="0053657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Идея создать такую награду принадлежит Петру 1. Замысел Петра I воплотила в жизнь царица Екатерина II. Отдавая должное воинской славе Русской армии и стремясь упрочить свое влияние на военных, она утвердила 9 декабря </w:t>
      </w:r>
      <w:smartTag w:uri="urn:schemas-microsoft-com:office:smarttags" w:element="metricconverter">
        <w:smartTagPr>
          <w:attr w:name="ProductID" w:val="1769 г"/>
        </w:smartTagPr>
        <w:r w:rsidRPr="00C34625">
          <w:rPr>
            <w:sz w:val="28"/>
            <w:szCs w:val="28"/>
          </w:rPr>
          <w:t>1769 г</w:t>
        </w:r>
      </w:smartTag>
      <w:r w:rsidRPr="00C34625">
        <w:rPr>
          <w:sz w:val="28"/>
          <w:szCs w:val="28"/>
        </w:rPr>
        <w:t>. новый военный орден.</w:t>
      </w:r>
    </w:p>
    <w:p w:rsidR="0053657C" w:rsidRPr="00C34625" w:rsidRDefault="0053657C" w:rsidP="0053657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Полное название ордена - Императорский Военный орден Святого Великомученика и Победоносца Георгия. </w:t>
      </w:r>
    </w:p>
    <w:p w:rsidR="0053657C" w:rsidRPr="00C34625" w:rsidRDefault="0053657C" w:rsidP="0053657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Георгиевская лента ордена всех степеней имела чередующиеся три черные и две оранжевые продольные полоски. Позднее многие воинские награды получили оранжево-черную ленту.</w:t>
      </w:r>
    </w:p>
    <w:p w:rsidR="0053657C" w:rsidRPr="00C34625" w:rsidRDefault="0053657C" w:rsidP="0053657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Орденом награждено более 10 тысяч человек, однако, за всю его историю награждение первой степенью производилось  лишь 25 раз, второй - 117. Лишь четыре человека являлись полными кавалерами ордена: М.И. Голенищев-Кутузов, М.Б. Барклай-де-Толли, И.И. Дибич-Забалканский,   И.Ф. Паскевич-Эриванский.</w:t>
      </w:r>
    </w:p>
    <w:p w:rsidR="0053657C" w:rsidRPr="00C34625" w:rsidRDefault="0053657C" w:rsidP="0053657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  В годы Великой Отечественной, особенно в казачьих войсковых формированиях, многие ветераны носили на груди рядом с советскими орденами и медалями также и Георгиевские кресты, которыми они были награждены еще в годы</w:t>
      </w:r>
      <w:proofErr w:type="gramStart"/>
      <w:r w:rsidRPr="00C34625">
        <w:rPr>
          <w:sz w:val="28"/>
          <w:szCs w:val="28"/>
        </w:rPr>
        <w:t xml:space="preserve"> П</w:t>
      </w:r>
      <w:proofErr w:type="gramEnd"/>
      <w:r w:rsidRPr="00C34625">
        <w:rPr>
          <w:sz w:val="28"/>
          <w:szCs w:val="28"/>
        </w:rPr>
        <w:t>ервой мировой войны.</w:t>
      </w:r>
    </w:p>
    <w:p w:rsidR="00F16750" w:rsidRPr="00C34625" w:rsidRDefault="00F16750" w:rsidP="0053657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(Слайд 11)</w:t>
      </w:r>
    </w:p>
    <w:p w:rsidR="0053657C" w:rsidRPr="00C34625" w:rsidRDefault="0053657C" w:rsidP="001E4D24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 В год празднования 65-летия </w:t>
      </w:r>
      <w:r w:rsidR="00A72C94">
        <w:rPr>
          <w:sz w:val="28"/>
          <w:szCs w:val="28"/>
        </w:rPr>
        <w:t xml:space="preserve">победы </w:t>
      </w:r>
      <w:r w:rsidRPr="00C34625">
        <w:rPr>
          <w:sz w:val="28"/>
          <w:szCs w:val="28"/>
        </w:rPr>
        <w:t xml:space="preserve">в Великой Отечественной войне нельзя не вспомнить о том,  что Великая Отечественная война окончилась 6 </w:t>
      </w:r>
      <w:r w:rsidRPr="00C34625">
        <w:rPr>
          <w:sz w:val="28"/>
          <w:szCs w:val="28"/>
        </w:rPr>
        <w:lastRenderedPageBreak/>
        <w:t>мая 1945 года - в день памяти святого Георгия Победоносца. Сколько людей в эти тяжелые годы ковали Великую Победу нашего народа на фронтах и в тылах! Командующим армией был маршал Георгий Константинович Жуков.</w:t>
      </w:r>
    </w:p>
    <w:p w:rsidR="0053657C" w:rsidRPr="00C34625" w:rsidRDefault="0053657C" w:rsidP="0053657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 Кроме того, символично, что Пасха 1945 года  тоже пришлась на 6 мая, праздник Георгия Победоносца!</w:t>
      </w:r>
    </w:p>
    <w:p w:rsidR="0053657C" w:rsidRPr="00C34625" w:rsidRDefault="0053657C" w:rsidP="001E4D2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России, в канун Великого праздника Победы, ежегодно, с 24 апреля по 12 мая, начиная с 2005 года, проводится масштабная акция под названием «Георгиевская ленточка».</w:t>
      </w:r>
    </w:p>
    <w:tbl>
      <w:tblPr>
        <w:tblW w:w="0" w:type="auto"/>
        <w:tblLook w:val="04A0"/>
      </w:tblPr>
      <w:tblGrid>
        <w:gridCol w:w="2376"/>
        <w:gridCol w:w="7195"/>
      </w:tblGrid>
      <w:tr w:rsidR="0053657C" w:rsidRPr="00C34625" w:rsidTr="008A4C21">
        <w:tc>
          <w:tcPr>
            <w:tcW w:w="2376" w:type="dxa"/>
            <w:hideMark/>
          </w:tcPr>
          <w:p w:rsidR="0053657C" w:rsidRPr="00C34625" w:rsidRDefault="0053657C" w:rsidP="0053657C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5" w:type="dxa"/>
            <w:hideMark/>
          </w:tcPr>
          <w:p w:rsidR="0053657C" w:rsidRPr="00C34625" w:rsidRDefault="0053657C" w:rsidP="0053657C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3657C" w:rsidRPr="00C34625" w:rsidRDefault="0053657C" w:rsidP="0053657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Акция начинается с распространения волонтёрами среди населения небольших отрезков лент, по форме и цвету</w:t>
      </w:r>
      <w:r w:rsidR="004A7DC3" w:rsidRPr="00C346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34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 Георгиевская лента. По условиям акции ленточку </w:t>
      </w:r>
      <w:r w:rsidR="004A7DC3" w:rsidRPr="00C34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прикрепить на одежду</w:t>
      </w:r>
      <w:r w:rsidRPr="00C34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повязать на руку, на сумку или на антенну автомобиля. </w:t>
      </w:r>
    </w:p>
    <w:p w:rsidR="0053657C" w:rsidRPr="00C34625" w:rsidRDefault="0053657C" w:rsidP="0053657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2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Георгиевская лента — это многовековой символ, олицетворяющий подвиг русского воина на полях сражений. Это элемент награды, за которую многие отдали свою собственную жизнь.</w:t>
      </w:r>
    </w:p>
    <w:p w:rsidR="0053657C" w:rsidRPr="00C34625" w:rsidRDefault="0053657C" w:rsidP="0053657C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Война, война… </w:t>
      </w:r>
    </w:p>
    <w:p w:rsidR="0053657C" w:rsidRPr="00C34625" w:rsidRDefault="0053657C" w:rsidP="0053657C">
      <w:pPr>
        <w:pStyle w:val="a3"/>
        <w:spacing w:line="276" w:lineRule="auto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Кому-то очень больно,</w:t>
      </w:r>
    </w:p>
    <w:p w:rsidR="0053657C" w:rsidRPr="00C34625" w:rsidRDefault="0053657C" w:rsidP="0053657C">
      <w:pPr>
        <w:pStyle w:val="a3"/>
        <w:spacing w:line="276" w:lineRule="auto"/>
        <w:jc w:val="both"/>
        <w:rPr>
          <w:sz w:val="28"/>
          <w:szCs w:val="28"/>
        </w:rPr>
      </w:pPr>
      <w:r w:rsidRPr="00C34625">
        <w:rPr>
          <w:sz w:val="28"/>
          <w:szCs w:val="28"/>
        </w:rPr>
        <w:t xml:space="preserve">А кто-то ищет новых благ и чин… </w:t>
      </w:r>
    </w:p>
    <w:p w:rsidR="0053657C" w:rsidRPr="00C34625" w:rsidRDefault="0053657C" w:rsidP="0053657C">
      <w:pPr>
        <w:pStyle w:val="a3"/>
        <w:spacing w:line="276" w:lineRule="auto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Друзья мои, всех убиенных в войнах</w:t>
      </w:r>
    </w:p>
    <w:p w:rsidR="0053657C" w:rsidRPr="00C34625" w:rsidRDefault="0053657C" w:rsidP="0053657C">
      <w:pPr>
        <w:pStyle w:val="a3"/>
        <w:spacing w:line="276" w:lineRule="auto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Вспомним и минуту помолчим…</w:t>
      </w:r>
    </w:p>
    <w:p w:rsidR="0053657C" w:rsidRPr="00C34625" w:rsidRDefault="0053657C" w:rsidP="0053657C">
      <w:pPr>
        <w:pStyle w:val="a3"/>
        <w:spacing w:line="276" w:lineRule="auto"/>
        <w:ind w:firstLine="284"/>
        <w:jc w:val="both"/>
        <w:rPr>
          <w:b/>
          <w:bCs/>
          <w:i/>
          <w:iCs/>
          <w:sz w:val="28"/>
          <w:szCs w:val="28"/>
        </w:rPr>
      </w:pPr>
      <w:r w:rsidRPr="00C34625">
        <w:rPr>
          <w:b/>
          <w:bCs/>
          <w:i/>
          <w:iCs/>
          <w:sz w:val="28"/>
          <w:szCs w:val="28"/>
        </w:rPr>
        <w:t xml:space="preserve">(Минута </w:t>
      </w:r>
      <w:r w:rsidR="004A7DC3" w:rsidRPr="00C34625">
        <w:rPr>
          <w:b/>
          <w:bCs/>
          <w:i/>
          <w:iCs/>
          <w:sz w:val="28"/>
          <w:szCs w:val="28"/>
        </w:rPr>
        <w:t xml:space="preserve">молчания). </w:t>
      </w:r>
    </w:p>
    <w:p w:rsidR="001E4D24" w:rsidRPr="00C34625" w:rsidRDefault="00F16750" w:rsidP="0053657C">
      <w:pPr>
        <w:pStyle w:val="a3"/>
        <w:spacing w:line="276" w:lineRule="auto"/>
        <w:ind w:firstLine="284"/>
        <w:jc w:val="both"/>
        <w:rPr>
          <w:b/>
          <w:bCs/>
          <w:sz w:val="28"/>
          <w:szCs w:val="28"/>
        </w:rPr>
      </w:pPr>
      <w:r w:rsidRPr="00C34625">
        <w:rPr>
          <w:b/>
          <w:bCs/>
          <w:i/>
          <w:iCs/>
          <w:sz w:val="28"/>
          <w:szCs w:val="28"/>
        </w:rPr>
        <w:t>(Слайд 12</w:t>
      </w:r>
      <w:r w:rsidR="001E4D24" w:rsidRPr="00C34625">
        <w:rPr>
          <w:b/>
          <w:bCs/>
          <w:i/>
          <w:iCs/>
          <w:sz w:val="28"/>
          <w:szCs w:val="28"/>
        </w:rPr>
        <w:t>)</w:t>
      </w:r>
    </w:p>
    <w:p w:rsidR="0053657C" w:rsidRPr="00C34625" w:rsidRDefault="0053657C" w:rsidP="0053657C">
      <w:pPr>
        <w:pStyle w:val="a3"/>
        <w:spacing w:line="276" w:lineRule="auto"/>
        <w:ind w:firstLine="284"/>
        <w:rPr>
          <w:sz w:val="28"/>
          <w:szCs w:val="28"/>
        </w:rPr>
      </w:pPr>
      <w:r w:rsidRPr="00C34625">
        <w:rPr>
          <w:sz w:val="28"/>
          <w:szCs w:val="28"/>
        </w:rPr>
        <w:t>Как хорошо проснуться на рассвете,</w:t>
      </w:r>
      <w:r w:rsidRPr="00C34625">
        <w:rPr>
          <w:sz w:val="28"/>
          <w:szCs w:val="28"/>
        </w:rPr>
        <w:br/>
        <w:t>Как хорошо, что ночью снятся сны,</w:t>
      </w:r>
      <w:r w:rsidRPr="00C34625">
        <w:rPr>
          <w:sz w:val="28"/>
          <w:szCs w:val="28"/>
        </w:rPr>
        <w:br/>
        <w:t>Как хорошо, что кружится планета,</w:t>
      </w:r>
      <w:r w:rsidRPr="00C34625">
        <w:rPr>
          <w:sz w:val="28"/>
          <w:szCs w:val="28"/>
        </w:rPr>
        <w:br/>
        <w:t>Как хорошо на свете без войны!</w:t>
      </w:r>
    </w:p>
    <w:p w:rsidR="0053657C" w:rsidRPr="00C34625" w:rsidRDefault="0053657C" w:rsidP="0053657C">
      <w:pPr>
        <w:pStyle w:val="a3"/>
        <w:spacing w:line="276" w:lineRule="auto"/>
        <w:ind w:firstLine="284"/>
        <w:rPr>
          <w:sz w:val="28"/>
          <w:szCs w:val="28"/>
        </w:rPr>
      </w:pPr>
      <w:r w:rsidRPr="00C34625">
        <w:rPr>
          <w:sz w:val="28"/>
          <w:szCs w:val="28"/>
        </w:rPr>
        <w:t>А тепер</w:t>
      </w:r>
      <w:r w:rsidR="004A7DC3" w:rsidRPr="00C34625">
        <w:rPr>
          <w:sz w:val="28"/>
          <w:szCs w:val="28"/>
        </w:rPr>
        <w:t xml:space="preserve">ь я попрошу всех </w:t>
      </w:r>
      <w:r w:rsidRPr="00C34625">
        <w:rPr>
          <w:sz w:val="28"/>
          <w:szCs w:val="28"/>
        </w:rPr>
        <w:t>прочитать</w:t>
      </w:r>
      <w:r w:rsidR="004A7DC3" w:rsidRPr="00C34625">
        <w:rPr>
          <w:sz w:val="28"/>
          <w:szCs w:val="28"/>
        </w:rPr>
        <w:t xml:space="preserve"> то, что написано на доске</w:t>
      </w:r>
      <w:r w:rsidRPr="00C34625">
        <w:rPr>
          <w:sz w:val="28"/>
          <w:szCs w:val="28"/>
        </w:rPr>
        <w:t>: «</w:t>
      </w:r>
      <w:r w:rsidRPr="00C34625">
        <w:rPr>
          <w:i/>
          <w:iCs/>
          <w:sz w:val="28"/>
          <w:szCs w:val="28"/>
        </w:rPr>
        <w:t xml:space="preserve">НЕЛЬЗЯ     НАУЧИТЬСЯ      ЛЮБИТЬ   ЖИВЫХ, </w:t>
      </w:r>
    </w:p>
    <w:p w:rsidR="00F16750" w:rsidRPr="00C34625" w:rsidRDefault="0053657C" w:rsidP="0053657C">
      <w:pPr>
        <w:pStyle w:val="a3"/>
        <w:spacing w:line="276" w:lineRule="auto"/>
        <w:ind w:firstLine="284"/>
        <w:rPr>
          <w:sz w:val="28"/>
          <w:szCs w:val="28"/>
        </w:rPr>
      </w:pPr>
      <w:r w:rsidRPr="00C34625">
        <w:rPr>
          <w:i/>
          <w:iCs/>
          <w:sz w:val="28"/>
          <w:szCs w:val="28"/>
        </w:rPr>
        <w:t>ЕСЛИ   НЕ  УМЕЕШЬ   ХРАНИТЬ   ПАМЯТЬ   О   ПАВШИХ</w:t>
      </w:r>
      <w:proofErr w:type="gramStart"/>
      <w:r w:rsidRPr="00C34625">
        <w:rPr>
          <w:i/>
          <w:iCs/>
          <w:sz w:val="28"/>
          <w:szCs w:val="28"/>
        </w:rPr>
        <w:t xml:space="preserve"> .</w:t>
      </w:r>
      <w:proofErr w:type="gramEnd"/>
      <w:r w:rsidRPr="00C34625">
        <w:rPr>
          <w:i/>
          <w:iCs/>
          <w:sz w:val="28"/>
          <w:szCs w:val="28"/>
        </w:rPr>
        <w:t xml:space="preserve"> . .</w:t>
      </w:r>
      <w:r w:rsidRPr="00C34625">
        <w:rPr>
          <w:sz w:val="28"/>
          <w:szCs w:val="28"/>
        </w:rPr>
        <w:t>» Ребята, помните, пожалуйста эти слова. Мы должны знать и уважать историю страны, како</w:t>
      </w:r>
      <w:r w:rsidR="004A7DC3" w:rsidRPr="00C34625">
        <w:rPr>
          <w:sz w:val="28"/>
          <w:szCs w:val="28"/>
        </w:rPr>
        <w:t>й бы жестокой она не была.</w:t>
      </w:r>
    </w:p>
    <w:p w:rsidR="00F16750" w:rsidRPr="00C34625" w:rsidRDefault="00F16750" w:rsidP="0053657C">
      <w:pPr>
        <w:pStyle w:val="a3"/>
        <w:spacing w:line="276" w:lineRule="auto"/>
        <w:ind w:firstLine="284"/>
        <w:rPr>
          <w:sz w:val="28"/>
          <w:szCs w:val="28"/>
        </w:rPr>
      </w:pPr>
      <w:r w:rsidRPr="00C34625">
        <w:rPr>
          <w:sz w:val="28"/>
          <w:szCs w:val="28"/>
        </w:rPr>
        <w:t>(Слайд 13)</w:t>
      </w:r>
    </w:p>
    <w:p w:rsidR="0053657C" w:rsidRPr="00C34625" w:rsidRDefault="004A7DC3" w:rsidP="0053657C">
      <w:pPr>
        <w:pStyle w:val="a3"/>
        <w:spacing w:line="276" w:lineRule="auto"/>
        <w:ind w:firstLine="284"/>
        <w:rPr>
          <w:sz w:val="28"/>
          <w:szCs w:val="28"/>
        </w:rPr>
      </w:pPr>
      <w:bookmarkStart w:id="0" w:name="_GoBack"/>
      <w:bookmarkEnd w:id="0"/>
      <w:r w:rsidRPr="00C34625">
        <w:rPr>
          <w:sz w:val="28"/>
          <w:szCs w:val="28"/>
        </w:rPr>
        <w:t xml:space="preserve"> Это </w:t>
      </w:r>
      <w:r w:rsidR="0053657C" w:rsidRPr="00C34625">
        <w:rPr>
          <w:sz w:val="28"/>
          <w:szCs w:val="28"/>
        </w:rPr>
        <w:t>история нашей страны и другой она уже быть не может.</w:t>
      </w:r>
    </w:p>
    <w:p w:rsidR="0053657C" w:rsidRPr="00C34625" w:rsidRDefault="004A7DC3" w:rsidP="0053657C">
      <w:pPr>
        <w:pStyle w:val="a3"/>
        <w:spacing w:line="276" w:lineRule="auto"/>
        <w:ind w:firstLine="284"/>
        <w:rPr>
          <w:sz w:val="28"/>
          <w:szCs w:val="28"/>
        </w:rPr>
      </w:pPr>
      <w:r w:rsidRPr="00C34625">
        <w:rPr>
          <w:sz w:val="28"/>
          <w:szCs w:val="28"/>
        </w:rPr>
        <w:t>Ребят, давайте подведем итоги. Что нового вы узнали сегодня на классном часе?</w:t>
      </w:r>
    </w:p>
    <w:p w:rsidR="001E4D24" w:rsidRPr="00C34625" w:rsidRDefault="00F16750" w:rsidP="001E4D24">
      <w:pPr>
        <w:pStyle w:val="a3"/>
        <w:spacing w:line="276" w:lineRule="auto"/>
        <w:ind w:firstLine="284"/>
        <w:rPr>
          <w:sz w:val="28"/>
          <w:szCs w:val="28"/>
        </w:rPr>
      </w:pPr>
      <w:r w:rsidRPr="00C34625">
        <w:rPr>
          <w:sz w:val="28"/>
          <w:szCs w:val="28"/>
        </w:rPr>
        <w:t>(Слайд 14</w:t>
      </w:r>
      <w:r w:rsidR="001E4D24" w:rsidRPr="00C34625">
        <w:rPr>
          <w:sz w:val="28"/>
          <w:szCs w:val="28"/>
        </w:rPr>
        <w:t>)</w:t>
      </w:r>
    </w:p>
    <w:p w:rsidR="0053657C" w:rsidRPr="00C34625" w:rsidRDefault="0053657C" w:rsidP="004D0D9A">
      <w:pPr>
        <w:pStyle w:val="a3"/>
        <w:spacing w:line="276" w:lineRule="auto"/>
        <w:ind w:firstLine="284"/>
        <w:jc w:val="both"/>
        <w:rPr>
          <w:sz w:val="28"/>
          <w:szCs w:val="28"/>
        </w:rPr>
      </w:pPr>
    </w:p>
    <w:p w:rsidR="004D0D9A" w:rsidRPr="00C34625" w:rsidRDefault="004D0D9A" w:rsidP="004D0D9A">
      <w:pPr>
        <w:pStyle w:val="a3"/>
        <w:spacing w:line="276" w:lineRule="auto"/>
        <w:ind w:firstLine="284"/>
        <w:jc w:val="both"/>
        <w:rPr>
          <w:sz w:val="28"/>
          <w:szCs w:val="28"/>
        </w:rPr>
      </w:pPr>
    </w:p>
    <w:p w:rsidR="004D0D9A" w:rsidRPr="00C34625" w:rsidRDefault="004D0D9A" w:rsidP="00900FAC">
      <w:pPr>
        <w:pStyle w:val="a3"/>
        <w:spacing w:line="276" w:lineRule="auto"/>
        <w:ind w:firstLine="284"/>
        <w:jc w:val="both"/>
        <w:rPr>
          <w:sz w:val="28"/>
          <w:szCs w:val="28"/>
        </w:rPr>
      </w:pPr>
    </w:p>
    <w:p w:rsidR="00900FAC" w:rsidRPr="00C34625" w:rsidRDefault="00900FAC" w:rsidP="00900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EC5" w:rsidRPr="00C34625" w:rsidRDefault="00900FAC" w:rsidP="00A72C94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color w:val="000000"/>
          <w:sz w:val="28"/>
          <w:szCs w:val="28"/>
        </w:rPr>
        <w:br/>
      </w:r>
    </w:p>
    <w:p w:rsidR="00E76BA8" w:rsidRPr="00C34625" w:rsidRDefault="00E76BA8" w:rsidP="00E76BA8">
      <w:pPr>
        <w:pStyle w:val="a3"/>
        <w:spacing w:line="276" w:lineRule="auto"/>
        <w:ind w:firstLine="284"/>
        <w:jc w:val="both"/>
        <w:rPr>
          <w:sz w:val="28"/>
          <w:szCs w:val="28"/>
        </w:rPr>
      </w:pPr>
    </w:p>
    <w:p w:rsidR="00E76BA8" w:rsidRPr="00C34625" w:rsidRDefault="00E76BA8" w:rsidP="00E76BA8">
      <w:pPr>
        <w:pStyle w:val="a3"/>
        <w:spacing w:line="276" w:lineRule="auto"/>
        <w:ind w:firstLine="284"/>
        <w:jc w:val="both"/>
        <w:rPr>
          <w:sz w:val="28"/>
          <w:szCs w:val="28"/>
        </w:rPr>
      </w:pPr>
    </w:p>
    <w:p w:rsidR="00E76BA8" w:rsidRPr="00C34625" w:rsidRDefault="00E76BA8" w:rsidP="00E76BA8">
      <w:pPr>
        <w:pStyle w:val="a3"/>
        <w:spacing w:line="276" w:lineRule="auto"/>
        <w:ind w:firstLine="284"/>
        <w:jc w:val="both"/>
        <w:rPr>
          <w:sz w:val="28"/>
          <w:szCs w:val="28"/>
        </w:rPr>
      </w:pPr>
      <w:r w:rsidRPr="00C34625">
        <w:rPr>
          <w:sz w:val="28"/>
          <w:szCs w:val="28"/>
        </w:rPr>
        <w:t>-</w:t>
      </w:r>
    </w:p>
    <w:p w:rsidR="00E76BA8" w:rsidRPr="00C34625" w:rsidRDefault="00E76BA8" w:rsidP="00F2756A">
      <w:pPr>
        <w:pStyle w:val="a3"/>
        <w:spacing w:line="276" w:lineRule="auto"/>
        <w:ind w:firstLine="284"/>
        <w:jc w:val="both"/>
        <w:rPr>
          <w:sz w:val="28"/>
          <w:szCs w:val="28"/>
        </w:rPr>
      </w:pPr>
    </w:p>
    <w:p w:rsidR="00F2756A" w:rsidRPr="00C34625" w:rsidRDefault="00F2756A" w:rsidP="00F2756A">
      <w:pPr>
        <w:pStyle w:val="a3"/>
        <w:spacing w:line="276" w:lineRule="auto"/>
        <w:ind w:firstLine="284"/>
        <w:jc w:val="both"/>
        <w:rPr>
          <w:b/>
          <w:sz w:val="28"/>
          <w:szCs w:val="28"/>
        </w:rPr>
      </w:pPr>
    </w:p>
    <w:p w:rsidR="00F2756A" w:rsidRPr="00C34625" w:rsidRDefault="00F2756A" w:rsidP="00145FA2">
      <w:pPr>
        <w:pStyle w:val="a3"/>
        <w:spacing w:line="276" w:lineRule="auto"/>
        <w:ind w:firstLine="284"/>
        <w:jc w:val="both"/>
        <w:rPr>
          <w:sz w:val="28"/>
          <w:szCs w:val="28"/>
        </w:rPr>
      </w:pPr>
    </w:p>
    <w:p w:rsidR="00145FA2" w:rsidRPr="00C34625" w:rsidRDefault="00145FA2" w:rsidP="00145FA2">
      <w:pPr>
        <w:pStyle w:val="a3"/>
        <w:tabs>
          <w:tab w:val="left" w:pos="4269"/>
        </w:tabs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C34625">
        <w:rPr>
          <w:color w:val="000000"/>
          <w:sz w:val="28"/>
          <w:szCs w:val="28"/>
        </w:rPr>
        <w:tab/>
      </w:r>
    </w:p>
    <w:p w:rsidR="00151562" w:rsidRPr="00C34625" w:rsidRDefault="00151562" w:rsidP="00151562">
      <w:pPr>
        <w:pStyle w:val="a3"/>
        <w:spacing w:line="276" w:lineRule="auto"/>
        <w:ind w:firstLine="284"/>
        <w:jc w:val="both"/>
        <w:rPr>
          <w:b/>
          <w:color w:val="000000"/>
          <w:sz w:val="28"/>
          <w:szCs w:val="28"/>
          <w:u w:val="single"/>
        </w:rPr>
      </w:pPr>
    </w:p>
    <w:p w:rsidR="00151562" w:rsidRPr="00C34625" w:rsidRDefault="00151562" w:rsidP="00151562">
      <w:pPr>
        <w:pStyle w:val="a3"/>
        <w:spacing w:line="276" w:lineRule="auto"/>
        <w:ind w:firstLine="284"/>
        <w:jc w:val="both"/>
        <w:rPr>
          <w:b/>
          <w:color w:val="000000"/>
          <w:sz w:val="28"/>
          <w:szCs w:val="28"/>
          <w:u w:val="single"/>
        </w:rPr>
      </w:pPr>
    </w:p>
    <w:p w:rsidR="00FD4265" w:rsidRPr="00C34625" w:rsidRDefault="00FD4265">
      <w:pPr>
        <w:rPr>
          <w:rFonts w:ascii="Times New Roman" w:hAnsi="Times New Roman" w:cs="Times New Roman"/>
          <w:sz w:val="28"/>
          <w:szCs w:val="28"/>
        </w:rPr>
      </w:pPr>
    </w:p>
    <w:sectPr w:rsidR="00FD4265" w:rsidRPr="00C34625" w:rsidSect="002D5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F3E"/>
    <w:rsid w:val="00145FA2"/>
    <w:rsid w:val="00151562"/>
    <w:rsid w:val="001E4D24"/>
    <w:rsid w:val="002D5A4A"/>
    <w:rsid w:val="004A7DC3"/>
    <w:rsid w:val="004D0D9A"/>
    <w:rsid w:val="0053657C"/>
    <w:rsid w:val="006C680D"/>
    <w:rsid w:val="0079068C"/>
    <w:rsid w:val="007B4306"/>
    <w:rsid w:val="00900FAC"/>
    <w:rsid w:val="00A72C94"/>
    <w:rsid w:val="00C34625"/>
    <w:rsid w:val="00E76BA8"/>
    <w:rsid w:val="00EA6EC5"/>
    <w:rsid w:val="00F16750"/>
    <w:rsid w:val="00F2756A"/>
    <w:rsid w:val="00FD4265"/>
    <w:rsid w:val="00FE7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756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00FAC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1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67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756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00FAC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1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67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8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6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Светлана</cp:lastModifiedBy>
  <cp:revision>3</cp:revision>
  <cp:lastPrinted>2013-12-07T17:18:00Z</cp:lastPrinted>
  <dcterms:created xsi:type="dcterms:W3CDTF">2013-12-07T08:51:00Z</dcterms:created>
  <dcterms:modified xsi:type="dcterms:W3CDTF">2013-12-09T10:55:00Z</dcterms:modified>
</cp:coreProperties>
</file>